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539A9">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sz w:val="44"/>
          <w:szCs w:val="24"/>
        </w:rPr>
      </w:pPr>
      <w:bookmarkStart w:id="0" w:name="_Toc534644768"/>
      <w:r>
        <w:rPr>
          <w:rFonts w:hint="eastAsia" w:ascii="方正小标宋简体" w:hAnsi="方正小标宋简体" w:eastAsia="方正小标宋简体" w:cs="方正小标宋简体"/>
          <w:b w:val="0"/>
          <w:sz w:val="44"/>
          <w:szCs w:val="24"/>
        </w:rPr>
        <w:t>仪征市第二人民医院信息化建设项目</w:t>
      </w:r>
    </w:p>
    <w:p w14:paraId="161A8E98">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sz w:val="44"/>
          <w:szCs w:val="24"/>
        </w:rPr>
      </w:pPr>
      <w:r>
        <w:rPr>
          <w:rFonts w:hint="eastAsia" w:ascii="方正小标宋简体" w:hAnsi="方正小标宋简体" w:eastAsia="方正小标宋简体" w:cs="方正小标宋简体"/>
          <w:b w:val="0"/>
          <w:sz w:val="44"/>
          <w:szCs w:val="24"/>
        </w:rPr>
        <w:t>监理和测试服务采购文件项目需求</w:t>
      </w:r>
      <w:bookmarkEnd w:id="0"/>
    </w:p>
    <w:p w14:paraId="59045BF9">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sz w:val="44"/>
          <w:szCs w:val="24"/>
          <w:lang w:val="en-US" w:eastAsia="zh-CN"/>
        </w:rPr>
      </w:pPr>
    </w:p>
    <w:p w14:paraId="1C52DB7C">
      <w:pPr>
        <w:pStyle w:val="7"/>
        <w:keepNext w:val="0"/>
        <w:keepLines w:val="0"/>
        <w:pageBreakBefore w:val="0"/>
        <w:kinsoku/>
        <w:wordWrap/>
        <w:overflowPunct/>
        <w:topLinePunct w:val="0"/>
        <w:autoSpaceDE/>
        <w:autoSpaceDN/>
        <w:bidi w:val="0"/>
        <w:adjustRightInd/>
        <w:spacing w:line="560" w:lineRule="exact"/>
        <w:ind w:firstLine="0" w:firstLineChars="0"/>
        <w:textAlignment w:val="auto"/>
        <w:outlineLvl w:val="1"/>
        <w:rPr>
          <w:rFonts w:hint="eastAsia" w:ascii="黑体" w:hAnsi="黑体" w:eastAsia="黑体" w:cs="黑体"/>
          <w:b w:val="0"/>
          <w:bCs/>
          <w:color w:val="000000"/>
          <w:sz w:val="32"/>
          <w:szCs w:val="32"/>
        </w:rPr>
      </w:pPr>
      <w:bookmarkStart w:id="1" w:name="_Toc16185"/>
      <w:bookmarkStart w:id="2" w:name="_Toc29369"/>
      <w:r>
        <w:rPr>
          <w:rFonts w:hint="eastAsia" w:ascii="黑体" w:hAnsi="黑体" w:eastAsia="黑体" w:cs="黑体"/>
          <w:b w:val="0"/>
          <w:bCs/>
          <w:color w:val="000000"/>
          <w:sz w:val="32"/>
          <w:szCs w:val="32"/>
        </w:rPr>
        <w:t>一、项目概述</w:t>
      </w:r>
      <w:bookmarkEnd w:id="1"/>
      <w:bookmarkEnd w:id="2"/>
    </w:p>
    <w:p w14:paraId="647C45EF">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1、项目名称： </w:t>
      </w:r>
      <w:r>
        <w:rPr>
          <w:rFonts w:hint="eastAsia" w:ascii="仿宋" w:hAnsi="仿宋" w:eastAsia="仿宋" w:cs="仿宋"/>
          <w:color w:val="000000"/>
          <w:sz w:val="32"/>
          <w:szCs w:val="32"/>
          <w:lang w:eastAsia="zh-CN"/>
        </w:rPr>
        <w:t>仪征市第二人民医院信息化建设项目监理和测试服务项目</w:t>
      </w:r>
    </w:p>
    <w:p w14:paraId="07131E1F">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2、预算金额：</w:t>
      </w:r>
      <w:r>
        <w:rPr>
          <w:rFonts w:hint="eastAsia" w:ascii="仿宋" w:hAnsi="仿宋" w:eastAsia="仿宋" w:cs="仿宋"/>
          <w:color w:val="000000"/>
          <w:sz w:val="32"/>
          <w:szCs w:val="32"/>
          <w:lang w:val="en-US" w:eastAsia="zh-CN"/>
        </w:rPr>
        <w:t>32.00万</w:t>
      </w:r>
      <w:r>
        <w:rPr>
          <w:rFonts w:hint="eastAsia" w:ascii="仿宋" w:hAnsi="仿宋" w:eastAsia="仿宋" w:cs="仿宋"/>
          <w:color w:val="000000"/>
          <w:sz w:val="32"/>
          <w:szCs w:val="32"/>
        </w:rPr>
        <w:t>元，报价超过预算的为无效报价，按照无效响应处理。</w:t>
      </w:r>
    </w:p>
    <w:p w14:paraId="0CFB4907">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3、项目背景：为提升</w:t>
      </w:r>
      <w:r>
        <w:rPr>
          <w:rFonts w:hint="eastAsia" w:ascii="仿宋" w:hAnsi="仿宋" w:eastAsia="仿宋" w:cs="仿宋"/>
          <w:color w:val="000000"/>
          <w:sz w:val="32"/>
          <w:szCs w:val="32"/>
          <w:lang w:val="en-US" w:eastAsia="zh-CN"/>
        </w:rPr>
        <w:t>仪征市第二人民</w:t>
      </w:r>
      <w:r>
        <w:rPr>
          <w:rFonts w:hint="eastAsia" w:ascii="仿宋" w:hAnsi="仿宋" w:eastAsia="仿宋" w:cs="仿宋"/>
          <w:color w:val="000000"/>
          <w:sz w:val="32"/>
          <w:szCs w:val="32"/>
        </w:rPr>
        <w:t>医院信息化</w:t>
      </w:r>
      <w:r>
        <w:rPr>
          <w:rFonts w:hint="eastAsia" w:ascii="仿宋" w:hAnsi="仿宋" w:eastAsia="仿宋" w:cs="仿宋"/>
          <w:color w:val="000000"/>
          <w:sz w:val="32"/>
          <w:szCs w:val="32"/>
          <w:lang w:val="en-US" w:eastAsia="zh-CN"/>
        </w:rPr>
        <w:t>建设</w:t>
      </w:r>
      <w:r>
        <w:rPr>
          <w:rFonts w:hint="eastAsia" w:ascii="仿宋" w:hAnsi="仿宋" w:eastAsia="仿宋" w:cs="仿宋"/>
          <w:color w:val="000000"/>
          <w:sz w:val="32"/>
          <w:szCs w:val="32"/>
        </w:rPr>
        <w:t>水平，优化医疗服务质量，提高工作效率，推动医院高质量发展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我院</w:t>
      </w:r>
      <w:r>
        <w:rPr>
          <w:rFonts w:hint="eastAsia" w:ascii="仿宋" w:hAnsi="仿宋" w:eastAsia="仿宋" w:cs="仿宋"/>
          <w:color w:val="000000"/>
          <w:sz w:val="32"/>
          <w:szCs w:val="32"/>
          <w:lang w:val="en-US" w:eastAsia="zh-CN"/>
        </w:rPr>
        <w:t>拟进行信息化建设，建设项目包括医院信息系统</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数据中心（含机房升级）</w:t>
      </w:r>
      <w:r>
        <w:rPr>
          <w:rFonts w:hint="eastAsia" w:ascii="仿宋" w:hAnsi="仿宋" w:eastAsia="仿宋" w:cs="仿宋"/>
          <w:color w:val="000000"/>
          <w:sz w:val="32"/>
          <w:szCs w:val="32"/>
        </w:rPr>
        <w:t>。</w:t>
      </w:r>
    </w:p>
    <w:p w14:paraId="23D0A7A0">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4、建设地点：采购人指定地点</w:t>
      </w:r>
    </w:p>
    <w:p w14:paraId="57963202">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color w:val="000000"/>
          <w:kern w:val="2"/>
          <w:sz w:val="32"/>
          <w:szCs w:val="32"/>
          <w:lang w:val="en-US"/>
        </w:rPr>
      </w:pPr>
      <w:r>
        <w:rPr>
          <w:rFonts w:hint="eastAsia" w:ascii="仿宋" w:hAnsi="仿宋" w:eastAsia="仿宋" w:cs="仿宋"/>
          <w:color w:val="000000"/>
          <w:sz w:val="32"/>
          <w:szCs w:val="32"/>
        </w:rPr>
        <w:t>5、工期要求：</w:t>
      </w:r>
      <w:r>
        <w:rPr>
          <w:rFonts w:hint="eastAsia" w:ascii="仿宋" w:hAnsi="仿宋" w:eastAsia="仿宋" w:cs="仿宋"/>
          <w:b/>
          <w:color w:val="000000"/>
          <w:kern w:val="2"/>
          <w:sz w:val="32"/>
          <w:szCs w:val="32"/>
        </w:rPr>
        <w:t xml:space="preserve"> </w:t>
      </w:r>
      <w:r>
        <w:rPr>
          <w:rFonts w:hint="eastAsia" w:ascii="仿宋" w:hAnsi="仿宋" w:eastAsia="仿宋" w:cs="仿宋"/>
          <w:color w:val="000000"/>
          <w:sz w:val="32"/>
          <w:szCs w:val="32"/>
        </w:rPr>
        <w:t>签订合同之日起开始，直到项目终验合格。</w:t>
      </w:r>
    </w:p>
    <w:p w14:paraId="1A171C31">
      <w:pPr>
        <w:keepNext w:val="0"/>
        <w:keepLines w:val="0"/>
        <w:pageBreakBefore w:val="0"/>
        <w:kinsoku/>
        <w:wordWrap/>
        <w:overflowPunct/>
        <w:topLinePunct w:val="0"/>
        <w:autoSpaceDE/>
        <w:autoSpaceDN/>
        <w:bidi w:val="0"/>
        <w:adjustRightInd/>
        <w:spacing w:line="560" w:lineRule="exact"/>
        <w:textAlignment w:val="auto"/>
        <w:outlineLvl w:val="1"/>
        <w:rPr>
          <w:rFonts w:hint="eastAsia" w:ascii="黑体" w:hAnsi="黑体" w:eastAsia="黑体" w:cs="黑体"/>
          <w:b w:val="0"/>
          <w:bCs/>
          <w:color w:val="000000"/>
          <w:sz w:val="32"/>
          <w:szCs w:val="32"/>
        </w:rPr>
      </w:pPr>
      <w:bookmarkStart w:id="3" w:name="_Toc29175"/>
      <w:bookmarkStart w:id="4" w:name="_Toc1091"/>
      <w:r>
        <w:rPr>
          <w:rFonts w:hint="eastAsia" w:ascii="黑体" w:hAnsi="黑体" w:eastAsia="黑体" w:cs="黑体"/>
          <w:b w:val="0"/>
          <w:bCs/>
          <w:color w:val="000000"/>
          <w:sz w:val="32"/>
          <w:szCs w:val="32"/>
        </w:rPr>
        <w:t>二、项目监理</w:t>
      </w:r>
      <w:bookmarkEnd w:id="3"/>
      <w:bookmarkEnd w:id="4"/>
      <w:r>
        <w:rPr>
          <w:rFonts w:hint="eastAsia" w:ascii="黑体" w:hAnsi="黑体" w:eastAsia="黑体" w:cs="黑体"/>
          <w:b w:val="0"/>
          <w:bCs/>
          <w:color w:val="000000"/>
          <w:sz w:val="32"/>
          <w:szCs w:val="32"/>
        </w:rPr>
        <w:t>服务要求</w:t>
      </w:r>
    </w:p>
    <w:p w14:paraId="0A771EEE">
      <w:pPr>
        <w:keepNext w:val="0"/>
        <w:keepLines w:val="0"/>
        <w:pageBreakBefore w:val="0"/>
        <w:kinsoku/>
        <w:wordWrap/>
        <w:overflowPunct/>
        <w:topLinePunct w:val="0"/>
        <w:autoSpaceDE/>
        <w:autoSpaceDN/>
        <w:bidi w:val="0"/>
        <w:adjustRightInd/>
        <w:spacing w:line="560" w:lineRule="exact"/>
        <w:textAlignment w:val="auto"/>
        <w:rPr>
          <w:rFonts w:hint="eastAsia" w:ascii="楷体" w:hAnsi="楷体" w:eastAsia="楷体" w:cs="楷体"/>
          <w:bCs/>
          <w:color w:val="000000"/>
          <w:sz w:val="32"/>
          <w:szCs w:val="32"/>
        </w:rPr>
      </w:pPr>
      <w:bookmarkStart w:id="5" w:name="_Toc15092"/>
      <w:r>
        <w:rPr>
          <w:rFonts w:hint="eastAsia" w:ascii="楷体" w:hAnsi="楷体" w:eastAsia="楷体" w:cs="楷体"/>
          <w:bCs/>
          <w:color w:val="000000"/>
          <w:sz w:val="32"/>
          <w:szCs w:val="32"/>
        </w:rPr>
        <w:t>（一）监理工作内容</w:t>
      </w:r>
      <w:bookmarkEnd w:id="5"/>
    </w:p>
    <w:p w14:paraId="55196404">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1、监理单位要按照项目的建设目标和要求，遵循国家和本省信息工程建设和监理的标准和规范，符合软件工程监理规范 GB/T 19668.5-2018</w:t>
      </w:r>
      <w:r>
        <w:rPr>
          <w:rFonts w:hint="eastAsia" w:ascii="仿宋" w:hAnsi="仿宋" w:eastAsia="仿宋" w:cs="仿宋"/>
          <w:color w:val="000000"/>
          <w:sz w:val="32"/>
          <w:szCs w:val="32"/>
          <w:lang w:val="en-US" w:eastAsia="zh-CN"/>
        </w:rPr>
        <w:t>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依据项目建设合同和采购人需求，对项目的各个层面进行管理和控制协调。</w:t>
      </w:r>
    </w:p>
    <w:p w14:paraId="0FB48615">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2、监理单位负责对监理内容中包含的需求调研、设计、开发、测试、验收全过程，同时对软件开发、测试进行监督。协助</w:t>
      </w:r>
      <w:r>
        <w:rPr>
          <w:rFonts w:hint="eastAsia" w:ascii="仿宋" w:hAnsi="仿宋" w:eastAsia="仿宋" w:cs="仿宋"/>
          <w:color w:val="000000"/>
          <w:sz w:val="32"/>
          <w:szCs w:val="32"/>
          <w:lang w:eastAsia="zh-CN"/>
        </w:rPr>
        <w:t>仪征市第二人民医院信息化建设项目</w:t>
      </w:r>
      <w:r>
        <w:rPr>
          <w:rFonts w:hint="eastAsia" w:ascii="仿宋" w:hAnsi="仿宋" w:eastAsia="仿宋" w:cs="仿宋"/>
          <w:color w:val="000000"/>
          <w:sz w:val="32"/>
          <w:szCs w:val="32"/>
        </w:rPr>
        <w:t>中标人做好项目的需求分析、系统设计、实施和测试等。</w:t>
      </w:r>
    </w:p>
    <w:p w14:paraId="2818AD47">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3、监理单位负责监督项目实施过程中执行有关的标准和规范，控制进度，提供项目实施的阶段性报告。</w:t>
      </w:r>
    </w:p>
    <w:p w14:paraId="1C4078EF">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4、监理单位负责在整个项目实施过程中按照国家相关标准规范要求对项目文档进行标准化、规范化管理。</w:t>
      </w:r>
    </w:p>
    <w:p w14:paraId="10467606">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5、监理单位需对项目安全进行监督管理</w:t>
      </w:r>
    </w:p>
    <w:p w14:paraId="45FE9A05">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1）负责督促项目参与人员签署保密协议。</w:t>
      </w:r>
    </w:p>
    <w:p w14:paraId="0E0E142D">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2）审查参与项目的工程人员资质并对其变更情况进行管理。</w:t>
      </w:r>
    </w:p>
    <w:p w14:paraId="527C00AE">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3）对项目建设进行风险分析及应对策略的审定和监督，及时指出现场施工安全隐患问题并监督整改。</w:t>
      </w:r>
    </w:p>
    <w:p w14:paraId="48EE0175">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4）协调本项目所涉及的各项目承建单位中标人之间的工作关系，并协调解决项目建设过程中的各类纠纷，监理方可以通过必要的会议制度来实施协调工作。</w:t>
      </w:r>
    </w:p>
    <w:p w14:paraId="0AE07EC7">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6、监理服务包含</w:t>
      </w:r>
      <w:r>
        <w:rPr>
          <w:rFonts w:hint="eastAsia" w:ascii="仿宋" w:hAnsi="仿宋" w:eastAsia="仿宋" w:cs="仿宋"/>
          <w:color w:val="000000"/>
          <w:sz w:val="32"/>
          <w:szCs w:val="32"/>
          <w:lang w:eastAsia="zh-CN"/>
        </w:rPr>
        <w:t>仪征市第二人民医院信息化建设项目</w:t>
      </w:r>
      <w:r>
        <w:rPr>
          <w:rFonts w:hint="eastAsia" w:ascii="仿宋" w:hAnsi="仿宋" w:eastAsia="仿宋" w:cs="仿宋"/>
          <w:color w:val="000000"/>
          <w:sz w:val="32"/>
          <w:szCs w:val="32"/>
        </w:rPr>
        <w:t>建设。</w:t>
      </w:r>
    </w:p>
    <w:p w14:paraId="6150E581">
      <w:pPr>
        <w:pStyle w:val="6"/>
        <w:keepNext w:val="0"/>
        <w:keepLines w:val="0"/>
        <w:pageBreakBefore w:val="0"/>
        <w:kinsoku/>
        <w:wordWrap/>
        <w:overflowPunct/>
        <w:topLinePunct w:val="0"/>
        <w:autoSpaceDE/>
        <w:autoSpaceDN/>
        <w:bidi w:val="0"/>
        <w:adjustRightInd/>
        <w:snapToGrid w:val="0"/>
        <w:spacing w:line="560" w:lineRule="exac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（二）监理服务规范</w:t>
      </w:r>
    </w:p>
    <w:p w14:paraId="6AD20555">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1、项目质量目标</w:t>
      </w:r>
    </w:p>
    <w:p w14:paraId="070A5C05">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在预定的项目进度和投资下，完成合同中所规定的项目，且满足承建合同中和采购文件所规定的技术指标要求。</w:t>
      </w:r>
    </w:p>
    <w:p w14:paraId="6654EB80">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2、项目进度目标</w:t>
      </w:r>
    </w:p>
    <w:p w14:paraId="6CCA3355">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保证项目在合同规定的时间内完成，且项目的各个分项、各个阶段建设按照预定的计划有序地进行。</w:t>
      </w:r>
    </w:p>
    <w:p w14:paraId="61442D69">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项目总进度以建设项目招标后最早实施时间至合同中所规定的最晚结束时间为准。</w:t>
      </w:r>
    </w:p>
    <w:p w14:paraId="63EAB39A">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3、投资目标</w:t>
      </w:r>
    </w:p>
    <w:p w14:paraId="084C71B0">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保证合同在规定的投资规模内完成，保证项目资金使用合理。</w:t>
      </w:r>
    </w:p>
    <w:p w14:paraId="73BAD346">
      <w:pPr>
        <w:pStyle w:val="6"/>
        <w:keepNext w:val="0"/>
        <w:keepLines w:val="0"/>
        <w:pageBreakBefore w:val="0"/>
        <w:kinsoku/>
        <w:wordWrap/>
        <w:overflowPunct/>
        <w:topLinePunct w:val="0"/>
        <w:autoSpaceDE/>
        <w:autoSpaceDN/>
        <w:bidi w:val="0"/>
        <w:adjustRightInd/>
        <w:snapToGrid w:val="0"/>
        <w:spacing w:line="560" w:lineRule="exac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（三）监理服务要求</w:t>
      </w:r>
    </w:p>
    <w:p w14:paraId="413D2CC6">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1、总体要求</w:t>
      </w:r>
    </w:p>
    <w:p w14:paraId="2CFCCE21">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监理单位要按照项目建设目标和要求，遵循国家和本省信息工程建设和监理的标准和规范，符合软件工程监理规范 GB/T 19668.5-2018</w:t>
      </w:r>
      <w:r>
        <w:rPr>
          <w:rFonts w:hint="eastAsia" w:ascii="仿宋" w:hAnsi="仿宋" w:eastAsia="仿宋" w:cs="仿宋"/>
          <w:color w:val="000000"/>
          <w:sz w:val="32"/>
          <w:szCs w:val="32"/>
          <w:lang w:val="en-US" w:eastAsia="zh-CN"/>
        </w:rPr>
        <w:t>要求，</w:t>
      </w:r>
      <w:r>
        <w:rPr>
          <w:rFonts w:hint="eastAsia" w:ascii="仿宋" w:hAnsi="仿宋" w:eastAsia="仿宋" w:cs="仿宋"/>
          <w:color w:val="000000"/>
          <w:sz w:val="32"/>
          <w:szCs w:val="32"/>
        </w:rPr>
        <w:t>依据项目建设合同和采购人需求，对项目的各个层面进行管理和控制协调。监理单位要求对项目的应用软件的需求调研、开发、集成、试运行及培训的质量、进度等进行控制。同时，还要对项目合同的执行、项目开发信息文档等进行管理，对所涉及的知识领域提供咨询、评价等工作，实现“按期保质、安全高效”的工作目标。</w:t>
      </w:r>
    </w:p>
    <w:p w14:paraId="361B6273">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2、软硬件系统监理服务内容</w:t>
      </w:r>
    </w:p>
    <w:p w14:paraId="7FDFD2E3">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（1）监理单位负责对应用系统需求调研、设计、开发、测试、部署、验收等全过程进行监督，协助</w:t>
      </w:r>
      <w:r>
        <w:rPr>
          <w:rFonts w:hint="eastAsia" w:ascii="仿宋" w:hAnsi="仿宋" w:eastAsia="仿宋" w:cs="仿宋"/>
          <w:color w:val="000000"/>
          <w:sz w:val="32"/>
          <w:szCs w:val="32"/>
          <w:lang w:eastAsia="zh-CN"/>
        </w:rPr>
        <w:t>仪征市第二人民医院信息化建设项目</w:t>
      </w:r>
      <w:r>
        <w:rPr>
          <w:rFonts w:hint="eastAsia" w:ascii="仿宋" w:hAnsi="仿宋" w:eastAsia="仿宋" w:cs="仿宋"/>
          <w:color w:val="000000"/>
          <w:sz w:val="32"/>
          <w:szCs w:val="32"/>
        </w:rPr>
        <w:t>中标人做好项目的需求分析、系统设计、系统开发及测试等。</w:t>
      </w:r>
    </w:p>
    <w:p w14:paraId="5A82B8C1">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（2）监理单位负责监督</w:t>
      </w:r>
      <w:r>
        <w:rPr>
          <w:rFonts w:hint="eastAsia" w:ascii="仿宋" w:hAnsi="仿宋" w:eastAsia="仿宋" w:cs="仿宋"/>
          <w:color w:val="000000"/>
          <w:sz w:val="32"/>
          <w:szCs w:val="32"/>
          <w:lang w:eastAsia="zh-CN"/>
        </w:rPr>
        <w:t>仪征市第二人民医院信息化建设项目</w:t>
      </w:r>
      <w:r>
        <w:rPr>
          <w:rFonts w:hint="eastAsia" w:ascii="仿宋" w:hAnsi="仿宋" w:eastAsia="仿宋" w:cs="仿宋"/>
          <w:color w:val="000000"/>
          <w:sz w:val="32"/>
          <w:szCs w:val="32"/>
        </w:rPr>
        <w:t>中标人按照采购合同要求，推进项目实施，保证实施质量，把控实施进度，并提供项目实施的过程监督文档资料和阶段性监理报告。</w:t>
      </w:r>
    </w:p>
    <w:p w14:paraId="7C78FF9E">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（3）监理单位负责项目实施过程及相关程序的规范，并按照国家相关标准规范对项目实施文档进行规范化管理。</w:t>
      </w:r>
    </w:p>
    <w:p w14:paraId="408B3DC7">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3、文档监督管理要求</w:t>
      </w:r>
    </w:p>
    <w:p w14:paraId="69E54759">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（1）监理单位负责在整个项目实施过程中按照国家相关标准规范要求对项目文档进行标准化、规范化管理。应参照 GB/T 19668.1-2014 的附录 A和附录 B要求，提供项目监理有关包括但不限于开工报审材料、试运行报审、验收报审、监理周报、监理月报、监理会议纪要。</w:t>
      </w:r>
    </w:p>
    <w:p w14:paraId="04A23887">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（2）对本项目中标人提供的在实施过程中所有相关文件进行合理规范化管理。</w:t>
      </w:r>
    </w:p>
    <w:p w14:paraId="47441E69">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4、培训监理要求</w:t>
      </w:r>
    </w:p>
    <w:p w14:paraId="46A5E321">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（1）审核本项目提交的软硬件使用、操作和系统维护培训计划；</w:t>
      </w:r>
    </w:p>
    <w:p w14:paraId="07A84CB5">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（2）检查培训教材、使用说明书、维护手册等资料内容，检查培训文档是否与实际培训内容相符合；</w:t>
      </w:r>
    </w:p>
    <w:p w14:paraId="48748EB9">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（3）协助采购人组织培训；</w:t>
      </w:r>
    </w:p>
    <w:p w14:paraId="20FA1A9B">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（4）收集整理培训中提出的采购人需求变更以及培训变更等事宜。</w:t>
      </w:r>
    </w:p>
    <w:p w14:paraId="7ACBC912">
      <w:pPr>
        <w:keepNext w:val="0"/>
        <w:keepLines w:val="0"/>
        <w:pageBreakBefore w:val="0"/>
        <w:kinsoku/>
        <w:wordWrap/>
        <w:overflowPunct/>
        <w:topLinePunct w:val="0"/>
        <w:autoSpaceDE/>
        <w:autoSpaceDN/>
        <w:bidi w:val="0"/>
        <w:adjustRightInd/>
        <w:spacing w:line="560" w:lineRule="exact"/>
        <w:textAlignment w:val="auto"/>
        <w:outlineLvl w:val="1"/>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三、项目测试服务要求</w:t>
      </w:r>
    </w:p>
    <w:p w14:paraId="654D00EE">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lang w:eastAsia="zh-Hans"/>
        </w:rPr>
      </w:pPr>
      <w:r>
        <w:rPr>
          <w:rFonts w:hint="eastAsia" w:ascii="仿宋" w:hAnsi="仿宋" w:eastAsia="仿宋" w:cs="仿宋"/>
          <w:b/>
          <w:bCs/>
          <w:sz w:val="32"/>
          <w:szCs w:val="32"/>
          <w:lang w:eastAsia="zh-Hans"/>
        </w:rPr>
        <w:t>1、软件测试的总体要求和原则</w:t>
      </w:r>
    </w:p>
    <w:p w14:paraId="5ACBB8D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Hans"/>
        </w:rPr>
        <w:t>投标人</w:t>
      </w:r>
      <w:r>
        <w:rPr>
          <w:rFonts w:hint="eastAsia" w:ascii="仿宋" w:hAnsi="仿宋" w:eastAsia="仿宋" w:cs="仿宋"/>
          <w:sz w:val="32"/>
          <w:szCs w:val="32"/>
        </w:rPr>
        <w:t>要按照项目建设目标和要求，遵循国家、省、市信息项目建设软件测试服务的有关文件及规范，测试和检査过程应符合 GB/T 15532、GB/T25000.41、GB/T25000.51 的要求</w:t>
      </w:r>
      <w:r>
        <w:rPr>
          <w:rFonts w:hint="eastAsia" w:ascii="仿宋" w:hAnsi="仿宋" w:eastAsia="仿宋" w:cs="仿宋"/>
          <w:sz w:val="32"/>
          <w:szCs w:val="32"/>
          <w:lang w:eastAsia="zh-CN"/>
        </w:rPr>
        <w:t>，</w:t>
      </w:r>
      <w:r>
        <w:rPr>
          <w:rFonts w:hint="eastAsia" w:ascii="仿宋" w:hAnsi="仿宋" w:eastAsia="仿宋" w:cs="仿宋"/>
          <w:sz w:val="32"/>
          <w:szCs w:val="32"/>
        </w:rPr>
        <w:t>协助建设方做好项目相关软件平台测试工作，负责整个项目的质量保障。</w:t>
      </w:r>
      <w:r>
        <w:rPr>
          <w:rFonts w:hint="eastAsia" w:ascii="仿宋" w:hAnsi="仿宋" w:eastAsia="仿宋" w:cs="仿宋"/>
          <w:sz w:val="32"/>
          <w:szCs w:val="32"/>
          <w:lang w:eastAsia="zh-Hans"/>
        </w:rPr>
        <w:t>投标人</w:t>
      </w:r>
      <w:r>
        <w:rPr>
          <w:rFonts w:hint="eastAsia" w:ascii="仿宋" w:hAnsi="仿宋" w:eastAsia="仿宋" w:cs="仿宋"/>
          <w:sz w:val="32"/>
          <w:szCs w:val="32"/>
        </w:rPr>
        <w:t>对被测试信息系统进行第三方验收测试，通过测试工作，找出存在不足和缺失的地方，为系统建设提供安全保障。</w:t>
      </w:r>
    </w:p>
    <w:p w14:paraId="296A0C29">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lang w:eastAsia="zh-Hans"/>
        </w:rPr>
      </w:pPr>
      <w:r>
        <w:rPr>
          <w:rFonts w:hint="eastAsia" w:ascii="仿宋" w:hAnsi="仿宋" w:eastAsia="仿宋" w:cs="仿宋"/>
          <w:b/>
          <w:bCs/>
          <w:sz w:val="32"/>
          <w:szCs w:val="32"/>
          <w:lang w:eastAsia="zh-Hans"/>
        </w:rPr>
        <w:t>主要要求如下：</w:t>
      </w:r>
    </w:p>
    <w:p w14:paraId="7B9EDA7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eastAsia="zh-Hans"/>
        </w:rPr>
      </w:pPr>
      <w:r>
        <w:rPr>
          <w:rFonts w:hint="eastAsia" w:ascii="仿宋" w:hAnsi="仿宋" w:eastAsia="仿宋" w:cs="仿宋"/>
          <w:sz w:val="32"/>
          <w:szCs w:val="32"/>
          <w:lang w:eastAsia="zh-Hans"/>
        </w:rPr>
        <w:t>1.1 规范各系统文档资料，协调测试计划时间安排，组织实施测试工作。根据测试结果，编写并提交测试报告；</w:t>
      </w:r>
    </w:p>
    <w:p w14:paraId="25E97ED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eastAsia="zh-Hans"/>
        </w:rPr>
      </w:pPr>
      <w:r>
        <w:rPr>
          <w:rFonts w:hint="eastAsia" w:ascii="仿宋" w:hAnsi="仿宋" w:eastAsia="仿宋" w:cs="仿宋"/>
          <w:sz w:val="32"/>
          <w:szCs w:val="32"/>
          <w:lang w:eastAsia="zh-Hans"/>
        </w:rPr>
        <w:t>1.2 严格管理项目参加人员，确保测试工作按时保质完成；根据各信息系统要求，合理安排软件测试计划。</w:t>
      </w:r>
    </w:p>
    <w:p w14:paraId="278E7FB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eastAsia="zh-Hans"/>
        </w:rPr>
      </w:pPr>
      <w:r>
        <w:rPr>
          <w:rFonts w:hint="eastAsia" w:ascii="仿宋" w:hAnsi="仿宋" w:eastAsia="仿宋" w:cs="仿宋"/>
          <w:sz w:val="32"/>
          <w:szCs w:val="32"/>
          <w:lang w:eastAsia="zh-Hans"/>
        </w:rPr>
        <w:t>1.3 根据信息系统需求、测试用例、测试报告等相关文档，确保文档质量；</w:t>
      </w:r>
    </w:p>
    <w:p w14:paraId="6F9FC2F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eastAsia="zh-Hans"/>
        </w:rPr>
      </w:pPr>
      <w:r>
        <w:rPr>
          <w:rFonts w:hint="eastAsia" w:ascii="仿宋" w:hAnsi="仿宋" w:eastAsia="仿宋" w:cs="仿宋"/>
          <w:sz w:val="32"/>
          <w:szCs w:val="32"/>
          <w:lang w:eastAsia="zh-Hans"/>
        </w:rPr>
        <w:t>1.4 在测试过程中报告发现的缺陷并实时提出优化建议；在承建方完成整改后进行一轮回归测试，验证缺陷和优化建议已得到正确处理且未引入新的缺陷。</w:t>
      </w:r>
    </w:p>
    <w:p w14:paraId="68FA18C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eastAsia="zh-Hans"/>
        </w:rPr>
      </w:pPr>
      <w:r>
        <w:rPr>
          <w:rFonts w:hint="eastAsia" w:ascii="仿宋" w:hAnsi="仿宋" w:eastAsia="仿宋" w:cs="仿宋"/>
          <w:sz w:val="32"/>
          <w:szCs w:val="32"/>
          <w:lang w:eastAsia="zh-Hans"/>
        </w:rPr>
        <w:t>1.5 通过实施软件测试，发现和找出系统开发阶段未满足项目设计要求并且影响上线使用的开发设计缺陷。</w:t>
      </w:r>
    </w:p>
    <w:p w14:paraId="4339353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eastAsia="zh-Hans"/>
        </w:rPr>
      </w:pPr>
      <w:r>
        <w:rPr>
          <w:rFonts w:hint="eastAsia" w:ascii="仿宋" w:hAnsi="仿宋" w:eastAsia="仿宋" w:cs="仿宋"/>
          <w:sz w:val="32"/>
          <w:szCs w:val="32"/>
          <w:lang w:eastAsia="zh-Hans"/>
        </w:rPr>
        <w:t>1.6 根据项目各系统建设情况和系统测试目标,需将《软件需求规格说明书》、《系统详细设计文档》、建设单位能够出具的相关行业标准和其他具体要求列为测试依据，避免漏测部分功能；</w:t>
      </w:r>
    </w:p>
    <w:p w14:paraId="6D5DC85E">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lang w:eastAsia="zh-Hans"/>
        </w:rPr>
      </w:pPr>
      <w:bookmarkStart w:id="6" w:name="_Toc458019502"/>
      <w:bookmarkStart w:id="7" w:name="_Toc457395097"/>
      <w:bookmarkStart w:id="8" w:name="_Toc457996546"/>
      <w:r>
        <w:rPr>
          <w:rFonts w:hint="eastAsia" w:ascii="仿宋" w:hAnsi="仿宋" w:eastAsia="仿宋" w:cs="仿宋"/>
          <w:b/>
          <w:bCs/>
          <w:sz w:val="32"/>
          <w:szCs w:val="32"/>
          <w:lang w:eastAsia="zh-Hans"/>
        </w:rPr>
        <w:t>2、软件测试的工作目标</w:t>
      </w:r>
      <w:bookmarkEnd w:id="6"/>
      <w:bookmarkEnd w:id="7"/>
      <w:bookmarkEnd w:id="8"/>
    </w:p>
    <w:p w14:paraId="598982F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eastAsia="zh-Hans"/>
        </w:rPr>
      </w:pPr>
      <w:r>
        <w:rPr>
          <w:rFonts w:hint="eastAsia" w:ascii="仿宋" w:hAnsi="仿宋" w:eastAsia="仿宋" w:cs="仿宋"/>
          <w:sz w:val="32"/>
          <w:szCs w:val="32"/>
          <w:lang w:eastAsia="zh-Hans"/>
        </w:rPr>
        <w:t>通过软件测试工作的开展，保障</w:t>
      </w:r>
      <w:r>
        <w:rPr>
          <w:rFonts w:hint="eastAsia" w:ascii="仿宋" w:hAnsi="仿宋" w:eastAsia="仿宋" w:cs="仿宋"/>
          <w:sz w:val="32"/>
          <w:szCs w:val="32"/>
        </w:rPr>
        <w:t>项目相关软件平台</w:t>
      </w:r>
      <w:r>
        <w:rPr>
          <w:rFonts w:hint="eastAsia" w:ascii="仿宋" w:hAnsi="仿宋" w:eastAsia="仿宋" w:cs="仿宋"/>
          <w:sz w:val="32"/>
          <w:szCs w:val="32"/>
          <w:lang w:eastAsia="zh-Hans"/>
        </w:rPr>
        <w:t>的业务功能开发质量和数据准确性、安全性，确保相关需求和工作标准、要求在总体项目实施过程当中得到严格贯彻，保证系统顺利竣工及平稳运行。</w:t>
      </w:r>
    </w:p>
    <w:p w14:paraId="65CA89F4">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lang w:eastAsia="zh-Hans"/>
        </w:rPr>
      </w:pPr>
      <w:bookmarkStart w:id="9" w:name="_Toc457395098"/>
      <w:bookmarkStart w:id="10" w:name="_Toc458019503"/>
      <w:bookmarkStart w:id="11" w:name="_Toc457996547"/>
      <w:r>
        <w:rPr>
          <w:rFonts w:hint="eastAsia" w:ascii="仿宋" w:hAnsi="仿宋" w:eastAsia="仿宋" w:cs="仿宋"/>
          <w:b/>
          <w:bCs/>
          <w:sz w:val="32"/>
          <w:szCs w:val="32"/>
          <w:lang w:eastAsia="zh-Hans"/>
        </w:rPr>
        <w:t>3、软件测试内容</w:t>
      </w:r>
      <w:bookmarkEnd w:id="9"/>
      <w:r>
        <w:rPr>
          <w:rFonts w:hint="eastAsia" w:ascii="仿宋" w:hAnsi="仿宋" w:eastAsia="仿宋" w:cs="仿宋"/>
          <w:b/>
          <w:bCs/>
          <w:sz w:val="32"/>
          <w:szCs w:val="32"/>
          <w:lang w:eastAsia="zh-Hans"/>
        </w:rPr>
        <w:t>概要</w:t>
      </w:r>
      <w:bookmarkEnd w:id="10"/>
      <w:bookmarkEnd w:id="11"/>
    </w:p>
    <w:p w14:paraId="1183316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Hans"/>
        </w:rPr>
        <w:t>依据国家标准及系统需求规格说明书等的要求，检验系统是否满足需求，保证信息系统工程质量、维护建设单位和承建单位双方利益。通过检查系统的需求符合性，对系统功能、性能性、安全等方面进行专业的测试，全面保障信息化项目质量，为工程验收提供重要依据。为了保证软件质量，测试内容及描述具体如下：</w:t>
      </w:r>
    </w:p>
    <w:p w14:paraId="3C3D1D48">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lang w:eastAsia="zh-Hans"/>
        </w:rPr>
      </w:pPr>
      <w:r>
        <w:rPr>
          <w:rFonts w:hint="eastAsia" w:ascii="仿宋" w:hAnsi="仿宋" w:eastAsia="仿宋" w:cs="仿宋"/>
          <w:b/>
          <w:bCs/>
          <w:sz w:val="32"/>
          <w:szCs w:val="32"/>
          <w:lang w:eastAsia="zh-Hans"/>
        </w:rPr>
        <w:t>3.1 功能测试</w:t>
      </w:r>
    </w:p>
    <w:p w14:paraId="3CB0666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eastAsia="zh-Hans"/>
        </w:rPr>
      </w:pPr>
      <w:r>
        <w:rPr>
          <w:rFonts w:hint="eastAsia" w:ascii="仿宋" w:hAnsi="仿宋" w:eastAsia="仿宋" w:cs="仿宋"/>
          <w:sz w:val="32"/>
          <w:szCs w:val="32"/>
          <w:lang w:eastAsia="zh-Hans"/>
        </w:rPr>
        <w:t>1）功能测试的目的是在系统集成之后，通过测试用例、执行用例、获取结果，对系统的功能、可靠性、易用性、业务流程等分别进行测试，保证系统功能符合用户的业务需求。</w:t>
      </w:r>
    </w:p>
    <w:p w14:paraId="2521D1F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2）分析被测信息系统功能需求，依据《软件需求规格说明书》、《系统详细设计文档》和软件产品质量要求验证系统实现了全部需求和设计，测试覆盖所有功能点，确保各项功能是可正确执行的。</w:t>
      </w:r>
    </w:p>
    <w:p w14:paraId="5352611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3）根据系统《软件需求规格说明书》和《系统详细设计文档》，分析各功能点测试的优先级别。用户经常使用、关系到系统核心功能、优先级别较高的功能点应予以重点关注，尤其在回归测试时应优先执行。</w:t>
      </w:r>
    </w:p>
    <w:p w14:paraId="66EA84D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分析信息系统数据处理需求，对系统业务数据进行严格的正确性测试（包括数据是否超出正常的值范围、报表数据准确性等），确保系统即时数据和历史数据准确无误。</w:t>
      </w:r>
    </w:p>
    <w:p w14:paraId="1208E1D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4）信息系统遵循可维护性原则，具备监控运行状态和故障诊断的能力，能够通过维护向导或监控指标快速判断故障发生点，系统故障易分析性、易定位、易修复性和可测试性，并能够出具证实可验证的依据。</w:t>
      </w:r>
    </w:p>
    <w:p w14:paraId="2C34E24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5）依据用户视觉感受和使用习惯，信息系统人机交互友好，界面风格一致，简洁美观，有关系统执行过程中的各种中断操作的问题、提示消息和操作结果都有相应的提示信息，并且信息内容易理解。</w:t>
      </w:r>
    </w:p>
    <w:p w14:paraId="36162B09">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lang w:eastAsia="zh-Hans"/>
        </w:rPr>
      </w:pPr>
      <w:r>
        <w:rPr>
          <w:rFonts w:hint="eastAsia" w:ascii="仿宋" w:hAnsi="仿宋" w:eastAsia="仿宋" w:cs="仿宋"/>
          <w:b/>
          <w:bCs/>
          <w:sz w:val="32"/>
          <w:szCs w:val="32"/>
          <w:lang w:eastAsia="zh-Hans"/>
        </w:rPr>
        <w:t>3.2 性能测试</w:t>
      </w:r>
    </w:p>
    <w:p w14:paraId="7E34258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据《软件需求规格说明书》中对信息系统效率的描述，考查信息系统关键业务在正常工作量、预期的峰值工作量下的效率情况，主要考虑系统容量特性、时间特性及资源利用状况等效率指标是否符合用户需求，并据此对系统的性能做出全面的评价：</w:t>
      </w:r>
    </w:p>
    <w:p w14:paraId="3636EC51">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1）性能测试要求</w:t>
      </w:r>
    </w:p>
    <w:p w14:paraId="4387155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使用先进的性能测试工具，对系统进行压力负载、疲劳强度、大数据量等测试，验证系统的性能是否满足用户的业务需求。</w:t>
      </w:r>
    </w:p>
    <w:p w14:paraId="35CB4DD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各信息系统的数据存储能力、存储周期、并发访问量、性能指标根据《软件需求规格说明书》和《系统详细设计文档》确定。</w:t>
      </w:r>
    </w:p>
    <w:p w14:paraId="24718D13">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2）时间特性和资源利用特性</w:t>
      </w:r>
    </w:p>
    <w:p w14:paraId="002E289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分析系统用户行为，依据性能需求验证分级部署的信息系统支持高并发处理业务的能力；</w:t>
      </w:r>
    </w:p>
    <w:p w14:paraId="7CD3252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系统的关键业务，诸如数据采集、数据同步、数据统计等，具备快速响应能力；</w:t>
      </w:r>
    </w:p>
    <w:p w14:paraId="1B2319C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系统数据容量响应时间满足用户性能需求；</w:t>
      </w:r>
    </w:p>
    <w:p w14:paraId="3D5E1B3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系统资源利用在合理的数值范围，不超过资源指标的预警值；</w:t>
      </w:r>
    </w:p>
    <w:p w14:paraId="6B5C5EB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测试在大用户量、大并发、大数据量和长时间连续运行等条件下，系统的响应时间和稳定运行情况。</w:t>
      </w:r>
    </w:p>
    <w:p w14:paraId="4DFA00A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确认信息系统软件与相关的各种硬件设备、操作系统、相关支撑软件以及其他相关信息系统的兼容性。</w:t>
      </w:r>
    </w:p>
    <w:p w14:paraId="50EC290A">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Hans"/>
        </w:rPr>
        <w:t xml:space="preserve">.3 </w:t>
      </w:r>
      <w:r>
        <w:rPr>
          <w:rFonts w:hint="eastAsia" w:ascii="仿宋" w:hAnsi="仿宋" w:eastAsia="仿宋" w:cs="仿宋"/>
          <w:b/>
          <w:bCs/>
          <w:sz w:val="32"/>
          <w:szCs w:val="32"/>
        </w:rPr>
        <w:t>系统安全测试</w:t>
      </w:r>
    </w:p>
    <w:p w14:paraId="0665355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利用软件和人工参与结合的方式对系统进行100%全覆盖检查，暴露出所有存在的问题，不论实际发生的概率有多低，均都能忠实的还原所有问题，能从根本上发现系统所存在的问题，并能揭示具有逻辑先后次序的深层次问题。</w:t>
      </w:r>
    </w:p>
    <w:p w14:paraId="366B0765">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lang w:eastAsia="zh-Hans"/>
        </w:rPr>
      </w:pPr>
      <w:bookmarkStart w:id="12" w:name="_Toc458019506"/>
      <w:bookmarkStart w:id="13" w:name="_Toc457996550"/>
      <w:bookmarkStart w:id="14" w:name="_Toc457395099"/>
      <w:r>
        <w:rPr>
          <w:rFonts w:hint="eastAsia" w:ascii="仿宋" w:hAnsi="仿宋" w:eastAsia="仿宋" w:cs="仿宋"/>
          <w:b/>
          <w:bCs/>
          <w:sz w:val="32"/>
          <w:szCs w:val="32"/>
        </w:rPr>
        <w:t>4</w:t>
      </w:r>
      <w:r>
        <w:rPr>
          <w:rFonts w:hint="eastAsia" w:ascii="仿宋" w:hAnsi="仿宋" w:eastAsia="仿宋" w:cs="仿宋"/>
          <w:b/>
          <w:bCs/>
          <w:sz w:val="32"/>
          <w:szCs w:val="32"/>
          <w:lang w:eastAsia="zh-Hans"/>
        </w:rPr>
        <w:t>、软件测试实施要求</w:t>
      </w:r>
      <w:bookmarkEnd w:id="12"/>
      <w:bookmarkEnd w:id="13"/>
      <w:bookmarkEnd w:id="14"/>
    </w:p>
    <w:p w14:paraId="6F5FCED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投标人应根据上述测试内容要求进行测试实施，测试过程中应制定详细的测试方案、测试策略等，通过检查进一步明确信息软件安全建设需求，最终提交第三方测试报告。</w:t>
      </w:r>
    </w:p>
    <w:p w14:paraId="3C840DF5">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bookmarkStart w:id="15" w:name="_Toc328592287"/>
      <w:bookmarkStart w:id="16" w:name="_Toc324801872"/>
      <w:bookmarkStart w:id="17" w:name="_Toc322339089"/>
      <w:r>
        <w:rPr>
          <w:rFonts w:hint="eastAsia" w:ascii="仿宋" w:hAnsi="仿宋" w:eastAsia="仿宋" w:cs="仿宋"/>
          <w:b/>
          <w:bCs/>
          <w:sz w:val="32"/>
          <w:szCs w:val="32"/>
        </w:rPr>
        <w:t>4</w:t>
      </w:r>
      <w:r>
        <w:rPr>
          <w:rFonts w:hint="eastAsia" w:ascii="仿宋" w:hAnsi="仿宋" w:eastAsia="仿宋" w:cs="仿宋"/>
          <w:b/>
          <w:bCs/>
          <w:sz w:val="32"/>
          <w:szCs w:val="32"/>
          <w:lang w:eastAsia="zh-Hans"/>
        </w:rPr>
        <w:t xml:space="preserve">.1 </w:t>
      </w:r>
      <w:r>
        <w:rPr>
          <w:rFonts w:hint="eastAsia" w:ascii="仿宋" w:hAnsi="仿宋" w:eastAsia="仿宋" w:cs="仿宋"/>
          <w:b/>
          <w:bCs/>
          <w:sz w:val="32"/>
          <w:szCs w:val="32"/>
        </w:rPr>
        <w:t>软件测试依据要求</w:t>
      </w:r>
      <w:bookmarkEnd w:id="15"/>
    </w:p>
    <w:p w14:paraId="39C7918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包括但不限于以下内容：</w:t>
      </w:r>
      <w:bookmarkEnd w:id="16"/>
      <w:bookmarkEnd w:id="17"/>
    </w:p>
    <w:p w14:paraId="014E424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1）测试相关规范要求</w:t>
      </w:r>
    </w:p>
    <w:p w14:paraId="028521C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2）《软件需求规格说明书》</w:t>
      </w:r>
    </w:p>
    <w:p w14:paraId="65F0FBA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3）《系统详细设计文档》</w:t>
      </w:r>
    </w:p>
    <w:p w14:paraId="0DC68B8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4）用户能够出具的相关行业标准及其他具体意见和要求</w:t>
      </w:r>
    </w:p>
    <w:p w14:paraId="563D9AA8">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bookmarkStart w:id="18" w:name="_Toc324801874"/>
      <w:bookmarkStart w:id="19" w:name="_Toc322339092"/>
      <w:bookmarkStart w:id="20" w:name="_Toc328592288"/>
      <w:r>
        <w:rPr>
          <w:rFonts w:hint="eastAsia" w:ascii="仿宋" w:hAnsi="仿宋" w:eastAsia="仿宋" w:cs="仿宋"/>
          <w:b/>
          <w:bCs/>
          <w:sz w:val="32"/>
          <w:szCs w:val="32"/>
        </w:rPr>
        <w:t>4</w:t>
      </w:r>
      <w:r>
        <w:rPr>
          <w:rFonts w:hint="eastAsia" w:ascii="仿宋" w:hAnsi="仿宋" w:eastAsia="仿宋" w:cs="仿宋"/>
          <w:b/>
          <w:bCs/>
          <w:sz w:val="32"/>
          <w:szCs w:val="32"/>
          <w:lang w:eastAsia="zh-Hans"/>
        </w:rPr>
        <w:t xml:space="preserve">.2 </w:t>
      </w:r>
      <w:r>
        <w:rPr>
          <w:rFonts w:hint="eastAsia" w:ascii="仿宋" w:hAnsi="仿宋" w:eastAsia="仿宋" w:cs="仿宋"/>
          <w:b/>
          <w:bCs/>
          <w:sz w:val="32"/>
          <w:szCs w:val="32"/>
        </w:rPr>
        <w:t>测试</w:t>
      </w:r>
      <w:bookmarkStart w:id="32" w:name="_GoBack"/>
      <w:bookmarkEnd w:id="32"/>
      <w:r>
        <w:rPr>
          <w:rFonts w:hint="eastAsia" w:ascii="仿宋" w:hAnsi="仿宋" w:eastAsia="仿宋" w:cs="仿宋"/>
          <w:b/>
          <w:bCs/>
          <w:sz w:val="32"/>
          <w:szCs w:val="32"/>
        </w:rPr>
        <w:t>方案</w:t>
      </w:r>
      <w:bookmarkEnd w:id="18"/>
      <w:bookmarkEnd w:id="19"/>
      <w:r>
        <w:rPr>
          <w:rFonts w:hint="eastAsia" w:ascii="仿宋" w:hAnsi="仿宋" w:eastAsia="仿宋" w:cs="仿宋"/>
          <w:b/>
          <w:bCs/>
          <w:sz w:val="32"/>
          <w:szCs w:val="32"/>
        </w:rPr>
        <w:t>要求</w:t>
      </w:r>
      <w:bookmarkEnd w:id="20"/>
    </w:p>
    <w:p w14:paraId="24D4D1B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针对项目总体情况、各子项目进度计划情况和测试工作要求，制定整体测试工作方案，方案内容包括但不限于：</w:t>
      </w:r>
    </w:p>
    <w:p w14:paraId="4DCE86A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1）测试背景</w:t>
      </w:r>
    </w:p>
    <w:p w14:paraId="4D51BD3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2）测试标准</w:t>
      </w:r>
    </w:p>
    <w:p w14:paraId="0B80056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3）测试流程</w:t>
      </w:r>
    </w:p>
    <w:p w14:paraId="310A036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4）采用的测试方法及工具</w:t>
      </w:r>
    </w:p>
    <w:p w14:paraId="637BB6F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5）测试质量保障</w:t>
      </w:r>
    </w:p>
    <w:p w14:paraId="4E7F1A92">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bookmarkStart w:id="21" w:name="_Toc324801876"/>
      <w:bookmarkStart w:id="22" w:name="_Toc322339095"/>
      <w:bookmarkStart w:id="23" w:name="_Toc328592290"/>
      <w:r>
        <w:rPr>
          <w:rFonts w:hint="eastAsia" w:ascii="仿宋" w:hAnsi="仿宋" w:eastAsia="仿宋" w:cs="仿宋"/>
          <w:b/>
          <w:bCs/>
          <w:sz w:val="32"/>
          <w:szCs w:val="32"/>
        </w:rPr>
        <w:t>4</w:t>
      </w:r>
      <w:r>
        <w:rPr>
          <w:rFonts w:hint="eastAsia" w:ascii="仿宋" w:hAnsi="仿宋" w:eastAsia="仿宋" w:cs="仿宋"/>
          <w:b/>
          <w:bCs/>
          <w:sz w:val="32"/>
          <w:szCs w:val="32"/>
          <w:lang w:eastAsia="zh-Hans"/>
        </w:rPr>
        <w:t xml:space="preserve">.3 </w:t>
      </w:r>
      <w:r>
        <w:rPr>
          <w:rFonts w:hint="eastAsia" w:ascii="仿宋" w:hAnsi="仿宋" w:eastAsia="仿宋" w:cs="仿宋"/>
          <w:b/>
          <w:bCs/>
          <w:sz w:val="32"/>
          <w:szCs w:val="32"/>
        </w:rPr>
        <w:t>测试用例</w:t>
      </w:r>
      <w:bookmarkEnd w:id="21"/>
      <w:bookmarkEnd w:id="22"/>
      <w:r>
        <w:rPr>
          <w:rFonts w:hint="eastAsia" w:ascii="仿宋" w:hAnsi="仿宋" w:eastAsia="仿宋" w:cs="仿宋"/>
          <w:b/>
          <w:bCs/>
          <w:sz w:val="32"/>
          <w:szCs w:val="32"/>
        </w:rPr>
        <w:t>要求</w:t>
      </w:r>
      <w:bookmarkEnd w:id="23"/>
    </w:p>
    <w:p w14:paraId="015BE2E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根据测试范围设计科学合理有效的测试用例及测试脚本，并对测试用例和脚本统一管理，要求测试用例具有可重复性、有组织性、可回溯性和可操作性。</w:t>
      </w:r>
    </w:p>
    <w:p w14:paraId="3D8FC933">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bookmarkStart w:id="24" w:name="_Toc328592291"/>
      <w:r>
        <w:rPr>
          <w:rFonts w:hint="eastAsia" w:ascii="仿宋" w:hAnsi="仿宋" w:eastAsia="仿宋" w:cs="仿宋"/>
          <w:b/>
          <w:bCs/>
          <w:sz w:val="32"/>
          <w:szCs w:val="32"/>
        </w:rPr>
        <w:t>4</w:t>
      </w:r>
      <w:r>
        <w:rPr>
          <w:rFonts w:hint="eastAsia" w:ascii="仿宋" w:hAnsi="仿宋" w:eastAsia="仿宋" w:cs="仿宋"/>
          <w:b/>
          <w:bCs/>
          <w:sz w:val="32"/>
          <w:szCs w:val="32"/>
          <w:lang w:eastAsia="zh-Hans"/>
        </w:rPr>
        <w:t xml:space="preserve">.4 </w:t>
      </w:r>
      <w:r>
        <w:rPr>
          <w:rFonts w:hint="eastAsia" w:ascii="仿宋" w:hAnsi="仿宋" w:eastAsia="仿宋" w:cs="仿宋"/>
          <w:b/>
          <w:bCs/>
          <w:sz w:val="32"/>
          <w:szCs w:val="32"/>
        </w:rPr>
        <w:t>缺陷管理要求</w:t>
      </w:r>
      <w:bookmarkEnd w:id="24"/>
    </w:p>
    <w:p w14:paraId="5ACF1CA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在测试过程中，应制定缺陷管理方案，及时提交缺陷报告。</w:t>
      </w:r>
    </w:p>
    <w:p w14:paraId="5EC0198B">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bookmarkStart w:id="25" w:name="_Toc322339096"/>
      <w:bookmarkStart w:id="26" w:name="_Toc324801877"/>
      <w:bookmarkStart w:id="27" w:name="_Toc328592292"/>
      <w:r>
        <w:rPr>
          <w:rFonts w:hint="eastAsia" w:ascii="仿宋" w:hAnsi="仿宋" w:eastAsia="仿宋" w:cs="仿宋"/>
          <w:b/>
          <w:bCs/>
          <w:sz w:val="32"/>
          <w:szCs w:val="32"/>
        </w:rPr>
        <w:t>4</w:t>
      </w:r>
      <w:r>
        <w:rPr>
          <w:rFonts w:hint="eastAsia" w:ascii="仿宋" w:hAnsi="仿宋" w:eastAsia="仿宋" w:cs="仿宋"/>
          <w:b/>
          <w:bCs/>
          <w:sz w:val="32"/>
          <w:szCs w:val="32"/>
          <w:lang w:eastAsia="zh-Hans"/>
        </w:rPr>
        <w:t xml:space="preserve">.5 </w:t>
      </w:r>
      <w:r>
        <w:rPr>
          <w:rFonts w:hint="eastAsia" w:ascii="仿宋" w:hAnsi="仿宋" w:eastAsia="仿宋" w:cs="仿宋"/>
          <w:b/>
          <w:bCs/>
          <w:sz w:val="32"/>
          <w:szCs w:val="32"/>
        </w:rPr>
        <w:t>测试执行及安全检查</w:t>
      </w:r>
      <w:bookmarkEnd w:id="25"/>
      <w:bookmarkEnd w:id="26"/>
      <w:r>
        <w:rPr>
          <w:rFonts w:hint="eastAsia" w:ascii="仿宋" w:hAnsi="仿宋" w:eastAsia="仿宋" w:cs="仿宋"/>
          <w:b/>
          <w:bCs/>
          <w:sz w:val="32"/>
          <w:szCs w:val="32"/>
        </w:rPr>
        <w:t>要求</w:t>
      </w:r>
      <w:bookmarkEnd w:id="27"/>
    </w:p>
    <w:p w14:paraId="06B10C8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将获得的运行结果与预期结果进行比较和分析，记录、跟踪和管理系统缺陷，测试后对测试过程进行分析安全检查，对各系统的缺陷进行分析安全检查并提出改进意见，最终提交测试报告。</w:t>
      </w:r>
    </w:p>
    <w:p w14:paraId="2F44F859">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bookmarkStart w:id="28" w:name="_Toc324801880"/>
      <w:bookmarkStart w:id="29" w:name="_Toc322339099"/>
      <w:bookmarkStart w:id="30" w:name="_Toc328592293"/>
      <w:r>
        <w:rPr>
          <w:rFonts w:hint="eastAsia" w:ascii="仿宋" w:hAnsi="仿宋" w:eastAsia="仿宋" w:cs="仿宋"/>
          <w:b/>
          <w:bCs/>
          <w:sz w:val="32"/>
          <w:szCs w:val="32"/>
        </w:rPr>
        <w:t>4</w:t>
      </w:r>
      <w:r>
        <w:rPr>
          <w:rFonts w:hint="eastAsia" w:ascii="仿宋" w:hAnsi="仿宋" w:eastAsia="仿宋" w:cs="仿宋"/>
          <w:b/>
          <w:bCs/>
          <w:sz w:val="32"/>
          <w:szCs w:val="32"/>
          <w:lang w:eastAsia="zh-Hans"/>
        </w:rPr>
        <w:t xml:space="preserve">.6 </w:t>
      </w:r>
      <w:r>
        <w:rPr>
          <w:rFonts w:hint="eastAsia" w:ascii="仿宋" w:hAnsi="仿宋" w:eastAsia="仿宋" w:cs="仿宋"/>
          <w:b/>
          <w:bCs/>
          <w:sz w:val="32"/>
          <w:szCs w:val="32"/>
        </w:rPr>
        <w:t>测试报告</w:t>
      </w:r>
      <w:bookmarkEnd w:id="28"/>
      <w:bookmarkEnd w:id="29"/>
      <w:r>
        <w:rPr>
          <w:rFonts w:hint="eastAsia" w:ascii="仿宋" w:hAnsi="仿宋" w:eastAsia="仿宋" w:cs="仿宋"/>
          <w:b/>
          <w:bCs/>
          <w:sz w:val="32"/>
          <w:szCs w:val="32"/>
        </w:rPr>
        <w:t>要求</w:t>
      </w:r>
      <w:bookmarkEnd w:id="30"/>
    </w:p>
    <w:p w14:paraId="020A38D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测试报告和测试结果应包含但不局限于测试结果描述。</w:t>
      </w:r>
    </w:p>
    <w:p w14:paraId="22F0953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报告内容包含测试背景,测试概述,测试结果,测试结论等。</w:t>
      </w:r>
    </w:p>
    <w:p w14:paraId="3877984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测试报告须编制严谨，测试结果与内容要求相符。</w:t>
      </w:r>
    </w:p>
    <w:p w14:paraId="38B572E6">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bookmarkStart w:id="31" w:name="_Toc328592294"/>
      <w:r>
        <w:rPr>
          <w:rFonts w:hint="eastAsia" w:ascii="仿宋" w:hAnsi="仿宋" w:eastAsia="仿宋" w:cs="仿宋"/>
          <w:b/>
          <w:bCs/>
          <w:sz w:val="32"/>
          <w:szCs w:val="32"/>
        </w:rPr>
        <w:t>4</w:t>
      </w:r>
      <w:r>
        <w:rPr>
          <w:rFonts w:hint="eastAsia" w:ascii="仿宋" w:hAnsi="仿宋" w:eastAsia="仿宋" w:cs="仿宋"/>
          <w:b/>
          <w:bCs/>
          <w:sz w:val="32"/>
          <w:szCs w:val="32"/>
          <w:lang w:eastAsia="zh-Hans"/>
        </w:rPr>
        <w:t xml:space="preserve">.7 </w:t>
      </w:r>
      <w:r>
        <w:rPr>
          <w:rFonts w:hint="eastAsia" w:ascii="仿宋" w:hAnsi="仿宋" w:eastAsia="仿宋" w:cs="仿宋"/>
          <w:b/>
          <w:bCs/>
          <w:sz w:val="32"/>
          <w:szCs w:val="32"/>
        </w:rPr>
        <w:t>通过测试的要求</w:t>
      </w:r>
      <w:bookmarkEnd w:id="31"/>
    </w:p>
    <w:p w14:paraId="0E69DF1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为保证信息系统测试质量，被测信息系统应满足以下要求，方可认定通过测试：</w:t>
      </w:r>
    </w:p>
    <w:p w14:paraId="1188BC5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1）应覆盖《软件需求规格说明书》、《系统详细设计文档》、用户能够出具的相关行业标准及其他具体意见和要求中规定的所有功能和系统相关指标。</w:t>
      </w:r>
    </w:p>
    <w:p w14:paraId="501E558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2）测试用例执行率应达到100%。</w:t>
      </w:r>
    </w:p>
    <w:p w14:paraId="07CEB87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3）回归测试时，测试用例通过率超过90%、且无严重技术缺陷和错误。</w:t>
      </w:r>
    </w:p>
    <w:p w14:paraId="023A1E9A">
      <w:pPr>
        <w:pStyle w:val="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1"/>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四、其他要求</w:t>
      </w:r>
    </w:p>
    <w:p w14:paraId="42892BC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1、项目服务周期从签订合同之日起开始，直到所项目终验合格。</w:t>
      </w:r>
    </w:p>
    <w:p w14:paraId="6F838E2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rPr>
        <w:t>2、根据服务要求编制相应的项目服务方案</w:t>
      </w:r>
      <w:r>
        <w:rPr>
          <w:rFonts w:hint="eastAsia" w:ascii="仿宋" w:hAnsi="仿宋" w:eastAsia="仿宋" w:cs="仿宋"/>
          <w:color w:val="00000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33AC42-7F96-481F-915D-AECD0AC504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D6AA23A-0916-4EED-99F6-642541B5E548}"/>
  </w:font>
  <w:font w:name="仿宋">
    <w:panose1 w:val="02010609060101010101"/>
    <w:charset w:val="86"/>
    <w:family w:val="auto"/>
    <w:pitch w:val="default"/>
    <w:sig w:usb0="800002BF" w:usb1="38CF7CFA" w:usb2="00000016" w:usb3="00000000" w:csb0="00040001" w:csb1="00000000"/>
    <w:embedRegular r:id="rId3" w:fontKey="{5764C8D4-7E7B-4B4A-B8DF-63F6EC2313F9}"/>
  </w:font>
  <w:font w:name="楷体">
    <w:panose1 w:val="02010609060101010101"/>
    <w:charset w:val="86"/>
    <w:family w:val="auto"/>
    <w:pitch w:val="default"/>
    <w:sig w:usb0="800002BF" w:usb1="38CF7CFA" w:usb2="00000016" w:usb3="00000000" w:csb0="00040001" w:csb1="00000000"/>
    <w:embedRegular r:id="rId4" w:fontKey="{51A05BF7-1617-4D58-A3B8-D018CFFC2F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84412"/>
    <w:rsid w:val="065F2600"/>
    <w:rsid w:val="1F31586A"/>
    <w:rsid w:val="5CB84412"/>
    <w:rsid w:val="6A6C4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next w:val="5"/>
    <w:qFormat/>
    <w:uiPriority w:val="0"/>
    <w:pPr>
      <w:ind w:firstLine="630" w:firstLineChars="300"/>
    </w:pPr>
    <w:rPr>
      <w:szCs w:val="20"/>
    </w:rPr>
  </w:style>
  <w:style w:type="paragraph" w:styleId="5">
    <w:name w:val="annotation subject"/>
    <w:basedOn w:val="3"/>
    <w:next w:val="3"/>
    <w:qFormat/>
    <w:uiPriority w:val="0"/>
    <w:rPr>
      <w:b/>
      <w:bCs/>
    </w:rPr>
  </w:style>
  <w:style w:type="paragraph" w:styleId="6">
    <w:name w:val="Plain Text"/>
    <w:basedOn w:val="1"/>
    <w:qFormat/>
    <w:uiPriority w:val="0"/>
    <w:rPr>
      <w:rFonts w:ascii="宋体" w:hAnsi="Courier New"/>
      <w:kern w:val="0"/>
      <w:sz w:val="20"/>
      <w:szCs w:val="21"/>
    </w:rPr>
  </w:style>
  <w:style w:type="paragraph" w:styleId="7">
    <w:name w:val="Body Text First Indent 2"/>
    <w:basedOn w:val="4"/>
    <w:next w:val="1"/>
    <w:qFormat/>
    <w:uiPriority w:val="99"/>
    <w:pPr>
      <w:spacing w:after="120"/>
      <w:ind w:left="420" w:leftChars="200" w:firstLine="420" w:firstLineChars="200"/>
    </w:pPr>
    <w:rPr>
      <w:szCs w:val="24"/>
    </w:rPr>
  </w:style>
  <w:style w:type="paragraph" w:customStyle="1" w:styleId="10">
    <w:name w:val="Default"/>
    <w:next w:val="1"/>
    <w:qFormat/>
    <w:uiPriority w:val="0"/>
    <w:pPr>
      <w:widowControl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4231</Words>
  <Characters>4346</Characters>
  <Lines>0</Lines>
  <Paragraphs>0</Paragraphs>
  <TotalTime>47</TotalTime>
  <ScaleCrop>false</ScaleCrop>
  <LinksUpToDate>false</LinksUpToDate>
  <CharactersWithSpaces>4376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2025-02-24T03:23:00Z</dcterms:created>
  <dc:creator>小马%睡不醒</dc:creator>
  <cp:lastModifiedBy>二院</cp:lastModifiedBy>
  <dcterms:modified xsi:type="dcterms:W3CDTF">2025-02-24T07:03:19Z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B70FBCC9D3694BC2BB0388B4FE2790B6_13</vt:lpwstr>
  </property>
  <property fmtid="{D5CDD505-2E9C-101B-9397-08002B2CF9AE}" pid="4" name="KSOTemplateDocerSaveRecord">
    <vt:lpwstr>eyJoZGlkIjoiM2MzZTg3OGJiY2YzNzkzYjE1MzUzNjVjMjdmYWRjNjciLCJ1c2VySWQiOiIxMTAyODk5MzA5In0=</vt:lpwstr>
  </property>
</Properties>
</file>